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A39CE" w14:textId="77777777" w:rsidR="00CF4561" w:rsidRDefault="00C3023D" w:rsidP="00CF4561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0F6C13">
        <w:rPr>
          <w:rFonts w:ascii="Arial" w:hAnsi="Arial" w:cs="Arial"/>
          <w:b/>
          <w:u w:val="single"/>
        </w:rPr>
        <w:t>A</w:t>
      </w:r>
      <w:r w:rsidR="00B222F2" w:rsidRPr="000F6C13">
        <w:rPr>
          <w:rFonts w:ascii="Arial" w:hAnsi="Arial" w:cs="Arial"/>
          <w:b/>
          <w:u w:val="single"/>
        </w:rPr>
        <w:t>LLEGATO</w:t>
      </w:r>
      <w:r w:rsidRPr="000F6C13">
        <w:rPr>
          <w:rFonts w:ascii="Arial" w:hAnsi="Arial" w:cs="Arial"/>
          <w:b/>
          <w:u w:val="single"/>
        </w:rPr>
        <w:t xml:space="preserve"> </w:t>
      </w:r>
      <w:r w:rsidR="00B222F2" w:rsidRPr="000F6C13">
        <w:rPr>
          <w:rFonts w:ascii="Arial" w:hAnsi="Arial" w:cs="Arial"/>
          <w:b/>
          <w:u w:val="single"/>
        </w:rPr>
        <w:t>“</w:t>
      </w:r>
      <w:proofErr w:type="gramStart"/>
      <w:r w:rsidRPr="000F6C13">
        <w:rPr>
          <w:rFonts w:ascii="Arial" w:hAnsi="Arial" w:cs="Arial"/>
          <w:b/>
          <w:u w:val="single"/>
        </w:rPr>
        <w:t>D</w:t>
      </w:r>
      <w:r w:rsidR="009E0A1D">
        <w:rPr>
          <w:rFonts w:ascii="Arial" w:hAnsi="Arial" w:cs="Arial"/>
          <w:b/>
          <w:u w:val="single"/>
        </w:rPr>
        <w:t xml:space="preserve"> </w:t>
      </w:r>
      <w:r w:rsidR="00B222F2" w:rsidRPr="000F6C13">
        <w:rPr>
          <w:rFonts w:ascii="Arial" w:hAnsi="Arial" w:cs="Arial"/>
          <w:b/>
          <w:u w:val="single"/>
        </w:rPr>
        <w:t>”</w:t>
      </w:r>
      <w:proofErr w:type="gramEnd"/>
      <w:r w:rsidRPr="000F6C13">
        <w:rPr>
          <w:rFonts w:ascii="Arial" w:hAnsi="Arial" w:cs="Arial"/>
          <w:b/>
          <w:u w:val="single"/>
        </w:rPr>
        <w:t xml:space="preserve"> </w:t>
      </w:r>
    </w:p>
    <w:p w14:paraId="44D21CA6" w14:textId="04A90FA7" w:rsidR="00CF4561" w:rsidRDefault="00C3023D" w:rsidP="00CF456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bookmarkStart w:id="0" w:name="_GoBack"/>
      <w:bookmarkEnd w:id="0"/>
      <w:r w:rsidRPr="000F6C13">
        <w:rPr>
          <w:rFonts w:ascii="Arial" w:hAnsi="Arial" w:cs="Arial"/>
          <w:b/>
          <w:u w:val="single"/>
        </w:rPr>
        <w:t>(</w:t>
      </w:r>
      <w:r w:rsidR="00B222F2" w:rsidRPr="000F6C13">
        <w:rPr>
          <w:rFonts w:ascii="Arial" w:hAnsi="Arial" w:cs="Arial"/>
          <w:b/>
          <w:u w:val="single"/>
        </w:rPr>
        <w:t xml:space="preserve">Rif. </w:t>
      </w:r>
      <w:r w:rsidRPr="000F6C13">
        <w:rPr>
          <w:rFonts w:ascii="Arial" w:hAnsi="Arial" w:cs="Arial"/>
          <w:b/>
          <w:u w:val="single"/>
        </w:rPr>
        <w:t>art. 6</w:t>
      </w:r>
      <w:r w:rsidR="00B222F2" w:rsidRPr="000F6C13">
        <w:rPr>
          <w:rFonts w:ascii="Arial" w:hAnsi="Arial" w:cs="Arial"/>
          <w:b/>
          <w:u w:val="single"/>
        </w:rPr>
        <w:t xml:space="preserve"> del Bando</w:t>
      </w:r>
      <w:r w:rsidR="00AA5268">
        <w:rPr>
          <w:rFonts w:ascii="Arial" w:hAnsi="Arial" w:cs="Arial"/>
          <w:b/>
          <w:u w:val="single"/>
        </w:rPr>
        <w:t xml:space="preserve"> </w:t>
      </w:r>
      <w:r w:rsidR="00CF4561">
        <w:rPr>
          <w:rFonts w:ascii="Arial" w:hAnsi="Arial" w:cs="Arial"/>
          <w:b/>
        </w:rPr>
        <w:t>–</w:t>
      </w:r>
      <w:proofErr w:type="spellStart"/>
      <w:r w:rsidR="00CF4561">
        <w:rPr>
          <w:rFonts w:ascii="Arial" w:hAnsi="Arial" w:cs="Arial"/>
          <w:b/>
        </w:rPr>
        <w:t>Rep.n</w:t>
      </w:r>
      <w:proofErr w:type="spellEnd"/>
      <w:r w:rsidR="00CF4561">
        <w:rPr>
          <w:rFonts w:ascii="Arial" w:hAnsi="Arial" w:cs="Arial"/>
          <w:b/>
        </w:rPr>
        <w:t xml:space="preserve">. 55/2022 </w:t>
      </w:r>
      <w:proofErr w:type="spellStart"/>
      <w:r w:rsidR="00CF4561">
        <w:rPr>
          <w:rFonts w:ascii="Arial" w:hAnsi="Arial" w:cs="Arial"/>
          <w:b/>
        </w:rPr>
        <w:t>Prot</w:t>
      </w:r>
      <w:proofErr w:type="spellEnd"/>
      <w:r w:rsidR="00CF4561">
        <w:rPr>
          <w:rFonts w:ascii="Arial" w:hAnsi="Arial" w:cs="Arial"/>
          <w:b/>
        </w:rPr>
        <w:t xml:space="preserve"> n. 560 del 20/04/2022 per l’AA 2022-23</w:t>
      </w:r>
      <w:r w:rsidR="00CF4561">
        <w:rPr>
          <w:rFonts w:ascii="Arial" w:hAnsi="Arial" w:cs="Arial"/>
          <w:b/>
        </w:rPr>
        <w:t xml:space="preserve">) </w:t>
      </w:r>
    </w:p>
    <w:p w14:paraId="233D90B2" w14:textId="153C493B" w:rsidR="00C3023D" w:rsidRPr="000F6C13" w:rsidRDefault="00C3023D" w:rsidP="00450371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</w:p>
    <w:p w14:paraId="0BE4B05E" w14:textId="77777777" w:rsidR="00B222F2" w:rsidRPr="000F6C13" w:rsidRDefault="00B222F2" w:rsidP="00450371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</w:p>
    <w:p w14:paraId="5F4EC65C" w14:textId="77777777" w:rsidR="00C3023D" w:rsidRPr="000F6C13" w:rsidRDefault="00C3023D" w:rsidP="00450371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  <w:r w:rsidRPr="000F6C13">
        <w:rPr>
          <w:rFonts w:ascii="Arial" w:hAnsi="Arial" w:cs="Arial"/>
          <w:b/>
          <w:u w:val="single"/>
        </w:rPr>
        <w:t>TUTOR ORGANIZZATORI</w:t>
      </w:r>
      <w:r w:rsidR="00B222F2" w:rsidRPr="000F6C13">
        <w:rPr>
          <w:rFonts w:ascii="Arial" w:hAnsi="Arial" w:cs="Arial"/>
          <w:b/>
          <w:u w:val="single"/>
        </w:rPr>
        <w:t xml:space="preserve"> </w:t>
      </w:r>
      <w:r w:rsidR="009E0A1D">
        <w:rPr>
          <w:rFonts w:ascii="Arial" w:hAnsi="Arial" w:cs="Arial"/>
          <w:b/>
          <w:u w:val="single"/>
        </w:rPr>
        <w:t>–</w:t>
      </w:r>
      <w:r w:rsidR="00B222F2" w:rsidRPr="000F6C13">
        <w:rPr>
          <w:rFonts w:ascii="Arial" w:hAnsi="Arial" w:cs="Arial"/>
          <w:b/>
          <w:u w:val="single"/>
        </w:rPr>
        <w:t xml:space="preserve"> </w:t>
      </w:r>
      <w:r w:rsidR="009E0A1D">
        <w:rPr>
          <w:rFonts w:ascii="Arial" w:hAnsi="Arial" w:cs="Arial"/>
          <w:b/>
          <w:u w:val="single"/>
        </w:rPr>
        <w:t>Procedura A</w:t>
      </w:r>
    </w:p>
    <w:p w14:paraId="6C1CAACF" w14:textId="77777777" w:rsidR="00C3023D" w:rsidRPr="000F6C13" w:rsidRDefault="00B222F2" w:rsidP="00450371">
      <w:pPr>
        <w:spacing w:before="100" w:beforeAutospacing="1" w:after="100" w:afterAutospacing="1"/>
        <w:rPr>
          <w:rFonts w:ascii="Arial" w:hAnsi="Arial" w:cs="Arial"/>
        </w:rPr>
      </w:pPr>
      <w:r w:rsidRPr="000F6C13">
        <w:rPr>
          <w:rFonts w:ascii="Arial" w:hAnsi="Arial" w:cs="Arial"/>
          <w:b/>
        </w:rPr>
        <w:t>Il</w:t>
      </w:r>
      <w:r w:rsidR="00C3023D" w:rsidRPr="000F6C13">
        <w:rPr>
          <w:rFonts w:ascii="Arial" w:hAnsi="Arial" w:cs="Arial"/>
          <w:b/>
        </w:rPr>
        <w:t xml:space="preserve"> colloquio orale è volto alla valutazione dei</w:t>
      </w:r>
      <w:r w:rsidR="009E275C">
        <w:rPr>
          <w:rFonts w:ascii="Arial" w:hAnsi="Arial" w:cs="Arial"/>
          <w:b/>
        </w:rPr>
        <w:t>/delle</w:t>
      </w:r>
      <w:r w:rsidR="00C3023D" w:rsidRPr="000F6C13">
        <w:rPr>
          <w:rFonts w:ascii="Arial" w:hAnsi="Arial" w:cs="Arial"/>
          <w:b/>
        </w:rPr>
        <w:t xml:space="preserve"> candidati</w:t>
      </w:r>
      <w:r w:rsidR="009E275C">
        <w:rPr>
          <w:rFonts w:ascii="Arial" w:hAnsi="Arial" w:cs="Arial"/>
          <w:b/>
        </w:rPr>
        <w:t>/e</w:t>
      </w:r>
      <w:r w:rsidR="00C3023D" w:rsidRPr="000F6C13">
        <w:rPr>
          <w:rFonts w:ascii="Arial" w:hAnsi="Arial" w:cs="Arial"/>
          <w:b/>
        </w:rPr>
        <w:t xml:space="preserve"> rispetto a:</w:t>
      </w:r>
      <w:r w:rsidR="00C3023D" w:rsidRPr="000F6C13">
        <w:rPr>
          <w:rFonts w:ascii="Arial" w:hAnsi="Arial" w:cs="Arial"/>
        </w:rPr>
        <w:t xml:space="preserve"> </w:t>
      </w:r>
    </w:p>
    <w:p w14:paraId="22D1BCEA" w14:textId="77777777" w:rsidR="00C3023D" w:rsidRPr="000F6C13" w:rsidRDefault="00C3023D" w:rsidP="00B222F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0F6C13">
        <w:rPr>
          <w:rFonts w:ascii="Arial" w:hAnsi="Arial" w:cs="Arial"/>
        </w:rPr>
        <w:br/>
        <w:t>A) Conoscenze relative alle teorie dell’organizzaz</w:t>
      </w:r>
      <w:r w:rsidR="00B222F2" w:rsidRPr="000F6C13">
        <w:rPr>
          <w:rFonts w:ascii="Arial" w:hAnsi="Arial" w:cs="Arial"/>
        </w:rPr>
        <w:t xml:space="preserve">ione, progettazione/valutazioni </w:t>
      </w:r>
      <w:r w:rsidR="00DF4D5C" w:rsidRPr="004F2DC4">
        <w:rPr>
          <w:rFonts w:ascii="Arial" w:hAnsi="Arial" w:cs="Arial"/>
        </w:rPr>
        <w:t>delle istituzioni scolastiche</w:t>
      </w:r>
      <w:r w:rsidRPr="004F2DC4">
        <w:rPr>
          <w:rFonts w:ascii="Arial" w:hAnsi="Arial" w:cs="Arial"/>
        </w:rPr>
        <w:t>. Conoscenze relative alla legislazione scolastica e universitaria</w:t>
      </w:r>
      <w:r w:rsidR="00B222F2" w:rsidRPr="004F2DC4">
        <w:rPr>
          <w:rFonts w:ascii="Arial" w:hAnsi="Arial" w:cs="Arial"/>
        </w:rPr>
        <w:t>.</w:t>
      </w:r>
    </w:p>
    <w:p w14:paraId="63491E45" w14:textId="77777777" w:rsidR="00C3023D" w:rsidRPr="000F6C13" w:rsidRDefault="00C3023D" w:rsidP="00B222F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0F6C13">
        <w:rPr>
          <w:rFonts w:ascii="Arial" w:hAnsi="Arial" w:cs="Arial"/>
        </w:rPr>
        <w:t>B) Competenze informatiche, ossia alla padronanza dei principali strumenti informatici di base (hardware e software)</w:t>
      </w:r>
      <w:r w:rsidR="00B222F2" w:rsidRPr="000F6C13">
        <w:rPr>
          <w:rFonts w:ascii="Arial" w:hAnsi="Arial" w:cs="Arial"/>
        </w:rPr>
        <w:t>.</w:t>
      </w:r>
    </w:p>
    <w:p w14:paraId="071B1EED" w14:textId="77777777" w:rsidR="00C3023D" w:rsidRPr="000F6C13" w:rsidRDefault="00C3023D" w:rsidP="00B222F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4F2DC4">
        <w:rPr>
          <w:rFonts w:ascii="Arial" w:hAnsi="Arial" w:cs="Arial"/>
        </w:rPr>
        <w:t xml:space="preserve">C) Competenze </w:t>
      </w:r>
      <w:r w:rsidR="00EE553E" w:rsidRPr="004F2DC4">
        <w:rPr>
          <w:rFonts w:ascii="Arial" w:hAnsi="Arial" w:cs="Arial"/>
        </w:rPr>
        <w:t xml:space="preserve">teoriche, </w:t>
      </w:r>
      <w:r w:rsidRPr="004F2DC4">
        <w:rPr>
          <w:rFonts w:ascii="Arial" w:hAnsi="Arial" w:cs="Arial"/>
        </w:rPr>
        <w:t>organizzative e progettuali</w:t>
      </w:r>
      <w:r w:rsidR="00991E03" w:rsidRPr="004F2DC4">
        <w:rPr>
          <w:rFonts w:ascii="Arial" w:hAnsi="Arial" w:cs="Arial"/>
        </w:rPr>
        <w:t>, in campo pedagogico</w:t>
      </w:r>
      <w:r w:rsidR="007C294F" w:rsidRPr="004F2DC4">
        <w:rPr>
          <w:rFonts w:ascii="Arial" w:hAnsi="Arial" w:cs="Arial"/>
        </w:rPr>
        <w:t>-didattico</w:t>
      </w:r>
      <w:r w:rsidR="00991E03" w:rsidRPr="004F2DC4">
        <w:rPr>
          <w:rFonts w:ascii="Arial" w:hAnsi="Arial" w:cs="Arial"/>
        </w:rPr>
        <w:t xml:space="preserve"> </w:t>
      </w:r>
      <w:r w:rsidR="007C294F" w:rsidRPr="004F2DC4">
        <w:rPr>
          <w:rFonts w:ascii="Arial" w:hAnsi="Arial" w:cs="Arial"/>
        </w:rPr>
        <w:t>con esemplificazioni nel campo delle didattiche disciplinari</w:t>
      </w:r>
      <w:r w:rsidR="00991E03" w:rsidRPr="004F2DC4">
        <w:rPr>
          <w:rFonts w:ascii="Arial" w:hAnsi="Arial" w:cs="Arial"/>
        </w:rPr>
        <w:t>.</w:t>
      </w:r>
      <w:r w:rsidRPr="004F2DC4">
        <w:rPr>
          <w:rFonts w:ascii="Arial" w:hAnsi="Arial" w:cs="Arial"/>
        </w:rPr>
        <w:t xml:space="preserve"> </w:t>
      </w:r>
      <w:r w:rsidR="00991E03" w:rsidRPr="004F2DC4">
        <w:rPr>
          <w:rFonts w:ascii="Arial" w:hAnsi="Arial" w:cs="Arial"/>
        </w:rPr>
        <w:t xml:space="preserve">Competenze </w:t>
      </w:r>
      <w:r w:rsidR="00F54001" w:rsidRPr="004F2DC4">
        <w:rPr>
          <w:rFonts w:ascii="Arial" w:hAnsi="Arial" w:cs="Arial"/>
        </w:rPr>
        <w:t xml:space="preserve">teoriche, </w:t>
      </w:r>
      <w:r w:rsidR="00991E03" w:rsidRPr="004F2DC4">
        <w:rPr>
          <w:rFonts w:ascii="Arial" w:hAnsi="Arial" w:cs="Arial"/>
        </w:rPr>
        <w:t xml:space="preserve">organizzative e progettuali </w:t>
      </w:r>
      <w:r w:rsidRPr="004F2DC4">
        <w:rPr>
          <w:rFonts w:ascii="Arial" w:hAnsi="Arial" w:cs="Arial"/>
        </w:rPr>
        <w:t>relative alla conduzione/gestione di gruppi di adulti, con particolare riferimento alle abilità comunicative e socio-relazionali di mediazione all’interno di gruppi di adulti e capacità riflessive e critiche rispetto alle proprie prassi progettuali e organizzative.</w:t>
      </w:r>
    </w:p>
    <w:p w14:paraId="367E261E" w14:textId="77777777" w:rsidR="00C3023D" w:rsidRPr="000F6C13" w:rsidRDefault="009E275C" w:rsidP="00B222F2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prova </w:t>
      </w:r>
      <w:r w:rsidR="006625DA">
        <w:rPr>
          <w:rFonts w:ascii="Arial" w:hAnsi="Arial" w:cs="Arial"/>
          <w:b/>
        </w:rPr>
        <w:t xml:space="preserve">di norma </w:t>
      </w:r>
      <w:r>
        <w:rPr>
          <w:rFonts w:ascii="Arial" w:hAnsi="Arial" w:cs="Arial"/>
          <w:b/>
        </w:rPr>
        <w:t>consisterà</w:t>
      </w:r>
      <w:r w:rsidR="00C3023D" w:rsidRPr="000F6C13">
        <w:rPr>
          <w:rFonts w:ascii="Arial" w:hAnsi="Arial" w:cs="Arial"/>
          <w:b/>
        </w:rPr>
        <w:t xml:space="preserve"> in:</w:t>
      </w:r>
    </w:p>
    <w:p w14:paraId="20891355" w14:textId="77777777" w:rsidR="00C3023D" w:rsidRPr="004F2DC4" w:rsidRDefault="00EE553E" w:rsidP="00B222F2">
      <w:pPr>
        <w:pStyle w:val="Paragrafoelenco1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4F2DC4">
        <w:rPr>
          <w:rFonts w:ascii="Arial" w:hAnsi="Arial" w:cs="Arial"/>
        </w:rPr>
        <w:t>Domande relative</w:t>
      </w:r>
      <w:r w:rsidR="00C3023D" w:rsidRPr="004F2DC4">
        <w:rPr>
          <w:rFonts w:ascii="Arial" w:hAnsi="Arial" w:cs="Arial"/>
        </w:rPr>
        <w:t xml:space="preserve"> al punto A), al punto B) e al punto C).</w:t>
      </w:r>
    </w:p>
    <w:p w14:paraId="45B773D4" w14:textId="77777777" w:rsidR="009D1359" w:rsidRPr="000F6C13" w:rsidRDefault="009D1359" w:rsidP="009D1359">
      <w:pPr>
        <w:pStyle w:val="Paragrafoelenco1"/>
        <w:spacing w:before="100" w:beforeAutospacing="1" w:after="100" w:afterAutospacing="1"/>
        <w:jc w:val="both"/>
        <w:rPr>
          <w:rFonts w:ascii="Arial" w:hAnsi="Arial" w:cs="Arial"/>
        </w:rPr>
      </w:pPr>
    </w:p>
    <w:p w14:paraId="29E35E97" w14:textId="77777777" w:rsidR="00C3023D" w:rsidRDefault="00EE553E" w:rsidP="00B222F2">
      <w:pPr>
        <w:pStyle w:val="Paragrafoelenco1"/>
        <w:spacing w:before="100" w:beforeAutospacing="1" w:after="100" w:afterAutospacing="1"/>
        <w:jc w:val="both"/>
        <w:rPr>
          <w:rFonts w:ascii="Arial" w:hAnsi="Arial" w:cs="Arial"/>
        </w:rPr>
      </w:pPr>
      <w:r w:rsidRPr="004F2DC4">
        <w:rPr>
          <w:rFonts w:ascii="Arial" w:hAnsi="Arial" w:cs="Arial"/>
        </w:rPr>
        <w:t>Verranno valutate</w:t>
      </w:r>
      <w:r w:rsidR="00C3023D" w:rsidRPr="004F2DC4">
        <w:rPr>
          <w:rFonts w:ascii="Arial" w:hAnsi="Arial" w:cs="Arial"/>
        </w:rPr>
        <w:t xml:space="preserve"> la </w:t>
      </w:r>
      <w:r w:rsidR="006F6864" w:rsidRPr="004F2DC4">
        <w:rPr>
          <w:rFonts w:ascii="Arial" w:hAnsi="Arial" w:cs="Arial"/>
        </w:rPr>
        <w:t xml:space="preserve">correttezza, la </w:t>
      </w:r>
      <w:r w:rsidR="00C3023D" w:rsidRPr="004F2DC4">
        <w:rPr>
          <w:rFonts w:ascii="Arial" w:hAnsi="Arial" w:cs="Arial"/>
        </w:rPr>
        <w:t>pertinenza, l’esaustività delle risposte; l’articolazione del discorso; la capacità di individuare criticamente modelli di riferimento e itinerari di intervento e risoluzione di problema diversificati.</w:t>
      </w:r>
    </w:p>
    <w:p w14:paraId="12B080C7" w14:textId="77777777" w:rsidR="000F6C13" w:rsidRPr="000F6C13" w:rsidRDefault="000F6C13" w:rsidP="00B222F2">
      <w:pPr>
        <w:pStyle w:val="Paragrafoelenco1"/>
        <w:spacing w:before="100" w:beforeAutospacing="1" w:after="100" w:afterAutospacing="1"/>
        <w:jc w:val="both"/>
        <w:rPr>
          <w:rFonts w:ascii="Arial" w:hAnsi="Arial" w:cs="Arial"/>
        </w:rPr>
      </w:pPr>
    </w:p>
    <w:p w14:paraId="1849156E" w14:textId="77777777" w:rsidR="00C3023D" w:rsidRPr="000F6C13" w:rsidRDefault="00C3023D" w:rsidP="00B222F2">
      <w:pPr>
        <w:pStyle w:val="Paragrafoelenco1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F6C13">
        <w:rPr>
          <w:rFonts w:ascii="Arial" w:hAnsi="Arial" w:cs="Arial"/>
        </w:rPr>
        <w:t xml:space="preserve">L’analisi di un caso o di un incidente critico relativi ad uno dei seguenti aspetti: rapporto con gli studenti; organizzazione gruppo tutor coordinatori; rapporto con le scuole; rapporto fra tutor e università; rapporto fra università e scuole. </w:t>
      </w:r>
    </w:p>
    <w:p w14:paraId="46C7ED36" w14:textId="77777777" w:rsidR="00C3023D" w:rsidRPr="000F6C13" w:rsidRDefault="00C3023D" w:rsidP="00B222F2">
      <w:pPr>
        <w:pStyle w:val="Paragrafoelenco1"/>
        <w:spacing w:before="100" w:beforeAutospacing="1" w:after="100" w:afterAutospacing="1"/>
        <w:jc w:val="both"/>
        <w:rPr>
          <w:rFonts w:ascii="Arial" w:hAnsi="Arial" w:cs="Arial"/>
        </w:rPr>
      </w:pPr>
      <w:r w:rsidRPr="000F6C13">
        <w:rPr>
          <w:rFonts w:ascii="Arial" w:hAnsi="Arial" w:cs="Arial"/>
        </w:rPr>
        <w:t>Il</w:t>
      </w:r>
      <w:r w:rsidR="009E275C">
        <w:rPr>
          <w:rFonts w:ascii="Arial" w:hAnsi="Arial" w:cs="Arial"/>
        </w:rPr>
        <w:t xml:space="preserve">/La </w:t>
      </w:r>
      <w:r w:rsidRPr="000F6C13">
        <w:rPr>
          <w:rFonts w:ascii="Arial" w:hAnsi="Arial" w:cs="Arial"/>
        </w:rPr>
        <w:t>candidato</w:t>
      </w:r>
      <w:r w:rsidR="009E275C">
        <w:rPr>
          <w:rFonts w:ascii="Arial" w:hAnsi="Arial" w:cs="Arial"/>
        </w:rPr>
        <w:t>/a</w:t>
      </w:r>
      <w:r w:rsidRPr="000F6C13">
        <w:rPr>
          <w:rFonts w:ascii="Arial" w:hAnsi="Arial" w:cs="Arial"/>
        </w:rPr>
        <w:t xml:space="preserve"> dovrà dimostrare di conoscere le organizzazioni di tipo educativo (e in particolare la scuola e l’università) ed il loro funzionamento; di essere in grado di analizzare le specifiche situazioni e contesti in base all’esperienza maturata e alle teorie esistenti; di </w:t>
      </w:r>
      <w:r w:rsidR="009E275C">
        <w:rPr>
          <w:rFonts w:ascii="Arial" w:hAnsi="Arial" w:cs="Arial"/>
        </w:rPr>
        <w:t xml:space="preserve">saper </w:t>
      </w:r>
      <w:r w:rsidRPr="000F6C13">
        <w:rPr>
          <w:rFonts w:ascii="Arial" w:hAnsi="Arial" w:cs="Arial"/>
        </w:rPr>
        <w:t>mettere a confronto diversi modelli e percorsi di intervento.</w:t>
      </w:r>
    </w:p>
    <w:p w14:paraId="7EE3F8B2" w14:textId="77777777" w:rsidR="00C3023D" w:rsidRPr="000F6C13" w:rsidRDefault="00B222F2" w:rsidP="00B55B0A">
      <w:pPr>
        <w:pStyle w:val="Paragrafoelenco1"/>
        <w:spacing w:before="100" w:beforeAutospacing="1" w:after="100" w:afterAutospacing="1"/>
        <w:rPr>
          <w:rFonts w:ascii="Arial" w:hAnsi="Arial" w:cs="Arial"/>
        </w:rPr>
      </w:pPr>
      <w:r w:rsidRPr="000F6C13">
        <w:rPr>
          <w:rFonts w:ascii="Arial" w:hAnsi="Arial" w:cs="Arial"/>
        </w:rPr>
        <w:br w:type="page"/>
      </w:r>
    </w:p>
    <w:p w14:paraId="0AC8BAD4" w14:textId="77777777" w:rsidR="00C3023D" w:rsidRPr="000F6C13" w:rsidRDefault="00C3023D" w:rsidP="00450371">
      <w:pPr>
        <w:spacing w:before="100" w:beforeAutospacing="1" w:after="100" w:afterAutospacing="1"/>
        <w:rPr>
          <w:rFonts w:ascii="Arial" w:hAnsi="Arial" w:cs="Arial"/>
        </w:rPr>
      </w:pPr>
    </w:p>
    <w:p w14:paraId="51B41BB9" w14:textId="77777777" w:rsidR="00C3023D" w:rsidRPr="00A6000B" w:rsidRDefault="00C3023D" w:rsidP="00636DFD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  <w:r w:rsidRPr="00A6000B">
        <w:rPr>
          <w:rFonts w:ascii="Arial" w:hAnsi="Arial" w:cs="Arial"/>
          <w:b/>
          <w:u w:val="single"/>
        </w:rPr>
        <w:t>TUTOR COORDINATORI</w:t>
      </w:r>
      <w:r w:rsidR="00B222F2" w:rsidRPr="00A6000B">
        <w:rPr>
          <w:rFonts w:ascii="Arial" w:hAnsi="Arial" w:cs="Arial"/>
          <w:b/>
          <w:u w:val="single"/>
        </w:rPr>
        <w:t xml:space="preserve"> – Procedura B</w:t>
      </w:r>
    </w:p>
    <w:p w14:paraId="059877B4" w14:textId="77777777" w:rsidR="00C3023D" w:rsidRPr="00A6000B" w:rsidRDefault="00C3023D" w:rsidP="00636DFD">
      <w:pPr>
        <w:spacing w:before="100" w:beforeAutospacing="1" w:after="100" w:afterAutospacing="1"/>
        <w:rPr>
          <w:rFonts w:ascii="Arial" w:hAnsi="Arial" w:cs="Arial"/>
        </w:rPr>
      </w:pPr>
      <w:r w:rsidRPr="00A6000B">
        <w:rPr>
          <w:rFonts w:ascii="Arial" w:hAnsi="Arial" w:cs="Arial"/>
          <w:b/>
        </w:rPr>
        <w:t>Il colloquio orale è volto alla valutazione dei</w:t>
      </w:r>
      <w:r w:rsidR="00C442B4" w:rsidRPr="00A6000B">
        <w:rPr>
          <w:rFonts w:ascii="Arial" w:hAnsi="Arial" w:cs="Arial"/>
          <w:b/>
        </w:rPr>
        <w:t>/delle</w:t>
      </w:r>
      <w:r w:rsidRPr="00A6000B">
        <w:rPr>
          <w:rFonts w:ascii="Arial" w:hAnsi="Arial" w:cs="Arial"/>
          <w:b/>
        </w:rPr>
        <w:t xml:space="preserve"> candidati</w:t>
      </w:r>
      <w:r w:rsidR="00C442B4" w:rsidRPr="00A6000B">
        <w:rPr>
          <w:rFonts w:ascii="Arial" w:hAnsi="Arial" w:cs="Arial"/>
          <w:b/>
        </w:rPr>
        <w:t xml:space="preserve">/e </w:t>
      </w:r>
      <w:r w:rsidRPr="00A6000B">
        <w:rPr>
          <w:rFonts w:ascii="Arial" w:hAnsi="Arial" w:cs="Arial"/>
          <w:b/>
        </w:rPr>
        <w:t>rispetto a</w:t>
      </w:r>
      <w:r w:rsidRPr="00A6000B">
        <w:rPr>
          <w:rFonts w:ascii="Arial" w:hAnsi="Arial" w:cs="Arial"/>
        </w:rPr>
        <w:t>:</w:t>
      </w:r>
    </w:p>
    <w:p w14:paraId="4534F2A8" w14:textId="77777777" w:rsidR="00C3023D" w:rsidRPr="004F2DC4" w:rsidRDefault="004F2DC4" w:rsidP="004F2DC4">
      <w:pPr>
        <w:pStyle w:val="Paragrafoelenco1"/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 w:rsidRPr="004F2DC4">
        <w:rPr>
          <w:rFonts w:ascii="Arial" w:hAnsi="Arial" w:cs="Arial"/>
        </w:rPr>
        <w:t xml:space="preserve">A) </w:t>
      </w:r>
      <w:r w:rsidR="00C3023D" w:rsidRPr="004F2DC4">
        <w:rPr>
          <w:rFonts w:ascii="Arial" w:hAnsi="Arial" w:cs="Arial"/>
        </w:rPr>
        <w:t xml:space="preserve">Conoscenze relative alle teorie dell’apprendimento, della progettazione e valutazione </w:t>
      </w:r>
      <w:r w:rsidR="000919E6" w:rsidRPr="004F2DC4">
        <w:rPr>
          <w:rFonts w:ascii="Arial" w:hAnsi="Arial" w:cs="Arial"/>
        </w:rPr>
        <w:t xml:space="preserve">didattica, del lavoro di gruppo, in campo pedagogico </w:t>
      </w:r>
      <w:r w:rsidR="007C294F" w:rsidRPr="004F2DC4">
        <w:rPr>
          <w:rFonts w:ascii="Arial" w:hAnsi="Arial" w:cs="Arial"/>
        </w:rPr>
        <w:t>con esemplificazioni nel campo delle didattiche disciplinari</w:t>
      </w:r>
      <w:r w:rsidR="000919E6" w:rsidRPr="004F2DC4">
        <w:rPr>
          <w:rFonts w:ascii="Arial" w:hAnsi="Arial" w:cs="Arial"/>
        </w:rPr>
        <w:t>.</w:t>
      </w:r>
    </w:p>
    <w:p w14:paraId="1B4DEEB3" w14:textId="77777777" w:rsidR="004F2DC4" w:rsidRDefault="004F2DC4" w:rsidP="004F2DC4">
      <w:pPr>
        <w:pStyle w:val="Paragrafoelenco1"/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p w14:paraId="17CB1070" w14:textId="77777777" w:rsidR="00C3023D" w:rsidRPr="00A6000B" w:rsidRDefault="004F2DC4" w:rsidP="004F2DC4">
      <w:pPr>
        <w:pStyle w:val="Paragrafoelenco1"/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 w:rsidRPr="004F2DC4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="00C3023D" w:rsidRPr="00A6000B">
        <w:rPr>
          <w:rFonts w:ascii="Arial" w:hAnsi="Arial" w:cs="Arial"/>
        </w:rPr>
        <w:t>Conoscenza dei principali metodi e strumenti di documentazione e del loro utilizzo nella formazione degli insegnanti</w:t>
      </w:r>
      <w:r w:rsidR="00B222F2" w:rsidRPr="00A6000B">
        <w:rPr>
          <w:rFonts w:ascii="Arial" w:hAnsi="Arial" w:cs="Arial"/>
        </w:rPr>
        <w:t>.</w:t>
      </w:r>
    </w:p>
    <w:p w14:paraId="64425022" w14:textId="77777777" w:rsidR="00B222F2" w:rsidRPr="00A6000B" w:rsidRDefault="00B222F2" w:rsidP="00B222F2">
      <w:pPr>
        <w:pStyle w:val="Paragrafoelenco1"/>
        <w:spacing w:before="100" w:beforeAutospacing="1" w:after="100" w:afterAutospacing="1"/>
        <w:ind w:left="360"/>
        <w:jc w:val="both"/>
        <w:rPr>
          <w:rFonts w:ascii="Arial" w:hAnsi="Arial" w:cs="Arial"/>
        </w:rPr>
      </w:pPr>
    </w:p>
    <w:p w14:paraId="5F091213" w14:textId="77777777" w:rsidR="00C3023D" w:rsidRPr="004F2DC4" w:rsidRDefault="004F2DC4" w:rsidP="004F2DC4">
      <w:pPr>
        <w:pStyle w:val="Paragrafoelenco1"/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 w:rsidRPr="004F2DC4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="00C3023D" w:rsidRPr="004F2DC4">
        <w:rPr>
          <w:rFonts w:ascii="Arial" w:hAnsi="Arial" w:cs="Arial"/>
        </w:rPr>
        <w:t>Competenze relative a:</w:t>
      </w:r>
    </w:p>
    <w:p w14:paraId="7A07480D" w14:textId="77777777" w:rsidR="00C3023D" w:rsidRPr="004F2DC4" w:rsidRDefault="00C3023D" w:rsidP="004F2DC4">
      <w:pPr>
        <w:pStyle w:val="Paragrafoelenco1"/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 w:rsidRPr="004F2DC4">
        <w:rPr>
          <w:rFonts w:ascii="Arial" w:hAnsi="Arial" w:cs="Arial"/>
        </w:rPr>
        <w:t>L’analisi delle pr</w:t>
      </w:r>
      <w:r w:rsidR="000919E6" w:rsidRPr="004F2DC4">
        <w:rPr>
          <w:rFonts w:ascii="Arial" w:hAnsi="Arial" w:cs="Arial"/>
        </w:rPr>
        <w:t xml:space="preserve">atiche pedagogiche e didattiche, </w:t>
      </w:r>
      <w:r w:rsidR="007C294F" w:rsidRPr="004F2DC4">
        <w:rPr>
          <w:rFonts w:ascii="Arial" w:hAnsi="Arial" w:cs="Arial"/>
        </w:rPr>
        <w:t>con esemplificazioni nel campo delle didattiche disciplinari.</w:t>
      </w:r>
    </w:p>
    <w:p w14:paraId="0464232C" w14:textId="77777777" w:rsidR="00C3023D" w:rsidRPr="004F2DC4" w:rsidRDefault="00C3023D" w:rsidP="004F2DC4">
      <w:pPr>
        <w:pStyle w:val="Paragrafoelenco1"/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 w:rsidRPr="004F2DC4">
        <w:rPr>
          <w:rFonts w:ascii="Arial" w:hAnsi="Arial" w:cs="Arial"/>
        </w:rPr>
        <w:t>La conduzione di gruppo di lavoro e di formazione</w:t>
      </w:r>
    </w:p>
    <w:p w14:paraId="10A5F99F" w14:textId="77777777" w:rsidR="00C3023D" w:rsidRPr="004F2DC4" w:rsidRDefault="00C3023D" w:rsidP="004F2DC4">
      <w:pPr>
        <w:pStyle w:val="Paragrafoelenco1"/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 w:rsidRPr="004F2DC4">
        <w:rPr>
          <w:rFonts w:ascii="Arial" w:hAnsi="Arial" w:cs="Arial"/>
        </w:rPr>
        <w:t>La conduzione di attività di formazione.</w:t>
      </w:r>
    </w:p>
    <w:p w14:paraId="4A6609CD" w14:textId="77777777" w:rsidR="00C3023D" w:rsidRPr="00A6000B" w:rsidRDefault="00C442B4" w:rsidP="008965E2">
      <w:pPr>
        <w:spacing w:before="100" w:beforeAutospacing="1" w:after="100" w:afterAutospacing="1"/>
        <w:rPr>
          <w:rFonts w:ascii="Arial" w:hAnsi="Arial" w:cs="Arial"/>
          <w:b/>
        </w:rPr>
      </w:pPr>
      <w:r w:rsidRPr="00A6000B">
        <w:rPr>
          <w:rFonts w:ascii="Arial" w:hAnsi="Arial" w:cs="Arial"/>
          <w:b/>
        </w:rPr>
        <w:t xml:space="preserve">La prova </w:t>
      </w:r>
      <w:r w:rsidR="006625DA">
        <w:rPr>
          <w:rFonts w:ascii="Arial" w:hAnsi="Arial" w:cs="Arial"/>
          <w:b/>
        </w:rPr>
        <w:t xml:space="preserve">di norma </w:t>
      </w:r>
      <w:r w:rsidRPr="00A6000B">
        <w:rPr>
          <w:rFonts w:ascii="Arial" w:hAnsi="Arial" w:cs="Arial"/>
          <w:b/>
        </w:rPr>
        <w:t xml:space="preserve">consisterà </w:t>
      </w:r>
      <w:r w:rsidR="00C3023D" w:rsidRPr="00A6000B">
        <w:rPr>
          <w:rFonts w:ascii="Arial" w:hAnsi="Arial" w:cs="Arial"/>
          <w:b/>
        </w:rPr>
        <w:t>in:</w:t>
      </w:r>
    </w:p>
    <w:p w14:paraId="4792CA6D" w14:textId="77777777" w:rsidR="00C3023D" w:rsidRPr="004F2DC4" w:rsidRDefault="000919E6" w:rsidP="008965E2">
      <w:pPr>
        <w:pStyle w:val="Paragrafoelenco1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4F2DC4">
        <w:rPr>
          <w:rFonts w:ascii="Arial" w:hAnsi="Arial" w:cs="Arial"/>
        </w:rPr>
        <w:t>Domande relative</w:t>
      </w:r>
      <w:r w:rsidR="00B76514" w:rsidRPr="004F2DC4">
        <w:rPr>
          <w:rFonts w:ascii="Arial" w:hAnsi="Arial" w:cs="Arial"/>
        </w:rPr>
        <w:t xml:space="preserve"> al punto A),</w:t>
      </w:r>
      <w:r w:rsidR="00C3023D" w:rsidRPr="004F2DC4">
        <w:rPr>
          <w:rFonts w:ascii="Arial" w:hAnsi="Arial" w:cs="Arial"/>
        </w:rPr>
        <w:t xml:space="preserve"> al punto B)</w:t>
      </w:r>
      <w:r w:rsidR="00B76514" w:rsidRPr="004F2DC4">
        <w:rPr>
          <w:rFonts w:ascii="Arial" w:hAnsi="Arial" w:cs="Arial"/>
        </w:rPr>
        <w:t xml:space="preserve"> e al punto C)</w:t>
      </w:r>
      <w:r w:rsidR="00C3023D" w:rsidRPr="004F2DC4">
        <w:rPr>
          <w:rFonts w:ascii="Arial" w:hAnsi="Arial" w:cs="Arial"/>
        </w:rPr>
        <w:t>.</w:t>
      </w:r>
    </w:p>
    <w:p w14:paraId="656C7FFA" w14:textId="77777777" w:rsidR="00B21E08" w:rsidRPr="00A6000B" w:rsidRDefault="00B21E08" w:rsidP="00B21E08">
      <w:pPr>
        <w:pStyle w:val="Paragrafoelenco1"/>
        <w:spacing w:before="100" w:beforeAutospacing="1" w:after="100" w:afterAutospacing="1"/>
        <w:ind w:left="360"/>
        <w:rPr>
          <w:rFonts w:ascii="Arial" w:hAnsi="Arial" w:cs="Arial"/>
        </w:rPr>
      </w:pPr>
    </w:p>
    <w:p w14:paraId="0E76857F" w14:textId="77777777" w:rsidR="00C3023D" w:rsidRPr="00A6000B" w:rsidRDefault="00C3023D" w:rsidP="009D1359">
      <w:pPr>
        <w:pStyle w:val="Paragrafoelenco1"/>
        <w:spacing w:before="100" w:beforeAutospacing="1" w:after="100" w:afterAutospacing="1"/>
        <w:jc w:val="both"/>
        <w:rPr>
          <w:rFonts w:ascii="Arial" w:hAnsi="Arial" w:cs="Arial"/>
        </w:rPr>
      </w:pPr>
      <w:r w:rsidRPr="004F2DC4">
        <w:rPr>
          <w:rFonts w:ascii="Arial" w:hAnsi="Arial" w:cs="Arial"/>
        </w:rPr>
        <w:t>Ve</w:t>
      </w:r>
      <w:r w:rsidR="000919E6" w:rsidRPr="004F2DC4">
        <w:rPr>
          <w:rFonts w:ascii="Arial" w:hAnsi="Arial" w:cs="Arial"/>
        </w:rPr>
        <w:t>rranno valutate</w:t>
      </w:r>
      <w:r w:rsidRPr="004F2DC4">
        <w:rPr>
          <w:rFonts w:ascii="Arial" w:hAnsi="Arial" w:cs="Arial"/>
        </w:rPr>
        <w:t xml:space="preserve"> la </w:t>
      </w:r>
      <w:r w:rsidR="00546B39" w:rsidRPr="004F2DC4">
        <w:rPr>
          <w:rFonts w:ascii="Arial" w:hAnsi="Arial" w:cs="Arial"/>
        </w:rPr>
        <w:t xml:space="preserve">correttezza, la </w:t>
      </w:r>
      <w:r w:rsidRPr="004F2DC4">
        <w:rPr>
          <w:rFonts w:ascii="Arial" w:hAnsi="Arial" w:cs="Arial"/>
        </w:rPr>
        <w:t>pertinenza, l’esaustività delle risposte; l’articolazione del discorso; la capacità di individuare criticamente modelli di riferimento e itinerari di intervento e risoluzione di problema diversificati.</w:t>
      </w:r>
    </w:p>
    <w:p w14:paraId="73EC0D49" w14:textId="77777777" w:rsidR="000F6C13" w:rsidRPr="00A6000B" w:rsidRDefault="000F6C13" w:rsidP="008965E2">
      <w:pPr>
        <w:pStyle w:val="Paragrafoelenco1"/>
        <w:spacing w:before="100" w:beforeAutospacing="1" w:after="100" w:afterAutospacing="1"/>
        <w:rPr>
          <w:rFonts w:ascii="Arial" w:hAnsi="Arial" w:cs="Arial"/>
        </w:rPr>
      </w:pPr>
    </w:p>
    <w:p w14:paraId="41C6938B" w14:textId="77777777" w:rsidR="00C3023D" w:rsidRPr="00A6000B" w:rsidRDefault="00C3023D" w:rsidP="008965E2">
      <w:pPr>
        <w:pStyle w:val="Paragrafoelenco1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A6000B">
        <w:rPr>
          <w:rFonts w:ascii="Arial" w:hAnsi="Arial" w:cs="Arial"/>
        </w:rPr>
        <w:t xml:space="preserve">Analisi di </w:t>
      </w:r>
      <w:r w:rsidR="00B222F2" w:rsidRPr="00A6000B">
        <w:rPr>
          <w:rFonts w:ascii="Arial" w:hAnsi="Arial" w:cs="Arial"/>
        </w:rPr>
        <w:t xml:space="preserve">un </w:t>
      </w:r>
      <w:r w:rsidRPr="00A6000B">
        <w:rPr>
          <w:rFonts w:ascii="Arial" w:hAnsi="Arial" w:cs="Arial"/>
        </w:rPr>
        <w:t xml:space="preserve">caso o di </w:t>
      </w:r>
      <w:r w:rsidR="00B222F2" w:rsidRPr="00A6000B">
        <w:rPr>
          <w:rFonts w:ascii="Arial" w:hAnsi="Arial" w:cs="Arial"/>
        </w:rPr>
        <w:t xml:space="preserve">un </w:t>
      </w:r>
      <w:r w:rsidRPr="00A6000B">
        <w:rPr>
          <w:rFonts w:ascii="Arial" w:hAnsi="Arial" w:cs="Arial"/>
        </w:rPr>
        <w:t>incidente critico</w:t>
      </w:r>
      <w:r w:rsidRPr="00A6000B">
        <w:rPr>
          <w:rFonts w:ascii="Arial" w:hAnsi="Arial" w:cs="Arial"/>
          <w:b/>
        </w:rPr>
        <w:t xml:space="preserve"> </w:t>
      </w:r>
      <w:r w:rsidRPr="00A6000B">
        <w:rPr>
          <w:rFonts w:ascii="Arial" w:hAnsi="Arial" w:cs="Arial"/>
        </w:rPr>
        <w:t>relativo a:</w:t>
      </w:r>
    </w:p>
    <w:p w14:paraId="7A17163B" w14:textId="77777777" w:rsidR="00B21E08" w:rsidRPr="00A6000B" w:rsidRDefault="00B21E08" w:rsidP="00B21E08">
      <w:pPr>
        <w:pStyle w:val="Paragrafoelenco1"/>
        <w:spacing w:before="100" w:beforeAutospacing="1" w:after="100" w:afterAutospacing="1"/>
        <w:ind w:left="360"/>
        <w:rPr>
          <w:rFonts w:ascii="Arial" w:hAnsi="Arial" w:cs="Arial"/>
        </w:rPr>
      </w:pPr>
    </w:p>
    <w:p w14:paraId="62BCD45C" w14:textId="77777777" w:rsidR="00C3023D" w:rsidRPr="00A6000B" w:rsidRDefault="00C3023D" w:rsidP="008965E2">
      <w:pPr>
        <w:pStyle w:val="Paragrafoelenco1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A6000B">
        <w:rPr>
          <w:rFonts w:ascii="Arial" w:hAnsi="Arial" w:cs="Arial"/>
        </w:rPr>
        <w:t>Rapporto con gli studenti</w:t>
      </w:r>
    </w:p>
    <w:p w14:paraId="012BC23D" w14:textId="77777777" w:rsidR="00C3023D" w:rsidRPr="00A6000B" w:rsidRDefault="00C3023D" w:rsidP="008965E2">
      <w:pPr>
        <w:pStyle w:val="Paragrafoelenco1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A6000B">
        <w:rPr>
          <w:rFonts w:ascii="Arial" w:hAnsi="Arial" w:cs="Arial"/>
        </w:rPr>
        <w:t>Studenti in difficoltà</w:t>
      </w:r>
    </w:p>
    <w:p w14:paraId="06C75875" w14:textId="77777777" w:rsidR="00C3023D" w:rsidRPr="00A6000B" w:rsidRDefault="00C3023D" w:rsidP="008965E2">
      <w:pPr>
        <w:pStyle w:val="Paragrafoelenco1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A6000B">
        <w:rPr>
          <w:rFonts w:ascii="Arial" w:hAnsi="Arial" w:cs="Arial"/>
        </w:rPr>
        <w:t>Rapporto con tutor accoglienti</w:t>
      </w:r>
    </w:p>
    <w:p w14:paraId="2899401F" w14:textId="77777777" w:rsidR="00C3023D" w:rsidRPr="00A6000B" w:rsidRDefault="00C3023D" w:rsidP="008965E2">
      <w:pPr>
        <w:pStyle w:val="Paragrafoelenco1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A6000B">
        <w:rPr>
          <w:rFonts w:ascii="Arial" w:hAnsi="Arial" w:cs="Arial"/>
        </w:rPr>
        <w:t>Rapporto con i docenti universitari</w:t>
      </w:r>
    </w:p>
    <w:p w14:paraId="1A3DAC69" w14:textId="77777777" w:rsidR="000F6C13" w:rsidRPr="00A6000B" w:rsidRDefault="000F6C13" w:rsidP="000F6C13">
      <w:pPr>
        <w:pStyle w:val="Paragrafoelenco1"/>
        <w:spacing w:before="100" w:beforeAutospacing="1" w:after="100" w:afterAutospacing="1"/>
        <w:ind w:left="360"/>
        <w:rPr>
          <w:rFonts w:ascii="Arial" w:hAnsi="Arial" w:cs="Arial"/>
        </w:rPr>
      </w:pPr>
    </w:p>
    <w:p w14:paraId="4B0BEA62" w14:textId="333AABF3" w:rsidR="00C3023D" w:rsidRPr="00A6000B" w:rsidRDefault="00C3023D" w:rsidP="008965E2">
      <w:pPr>
        <w:pStyle w:val="Paragrafoelenco1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A6000B">
        <w:rPr>
          <w:rFonts w:ascii="Arial" w:hAnsi="Arial" w:cs="Arial"/>
        </w:rPr>
        <w:t>Analisi di documentazione didattica (protocolli di conversazioni, video</w:t>
      </w:r>
      <w:r w:rsidR="00F71C75">
        <w:rPr>
          <w:rFonts w:ascii="Arial" w:hAnsi="Arial" w:cs="Arial"/>
        </w:rPr>
        <w:t>,</w:t>
      </w:r>
      <w:r w:rsidRPr="00A6000B">
        <w:rPr>
          <w:rFonts w:ascii="Arial" w:hAnsi="Arial" w:cs="Arial"/>
        </w:rPr>
        <w:t xml:space="preserve"> diari dell’insegnante o del tirocinio, prodotti dei bambini)</w:t>
      </w:r>
    </w:p>
    <w:p w14:paraId="232B9692" w14:textId="77777777" w:rsidR="000F6C13" w:rsidRPr="00A6000B" w:rsidRDefault="000F6C13" w:rsidP="000F6C13">
      <w:pPr>
        <w:pStyle w:val="Paragrafoelenco1"/>
        <w:spacing w:before="100" w:beforeAutospacing="1" w:after="100" w:afterAutospacing="1"/>
        <w:ind w:left="360"/>
        <w:rPr>
          <w:rFonts w:ascii="Arial" w:hAnsi="Arial" w:cs="Arial"/>
        </w:rPr>
      </w:pPr>
    </w:p>
    <w:p w14:paraId="5A3C1C7B" w14:textId="77777777" w:rsidR="00C3023D" w:rsidRPr="00A6000B" w:rsidRDefault="00A6000B" w:rsidP="007C294F">
      <w:pPr>
        <w:pStyle w:val="Paragrafoelenco1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Esemplificazioni </w:t>
      </w:r>
      <w:r w:rsidR="00C3023D" w:rsidRPr="00A6000B">
        <w:rPr>
          <w:rFonts w:ascii="Arial" w:hAnsi="Arial" w:cs="Arial"/>
        </w:rPr>
        <w:t>e analisi di percorsi didattici</w:t>
      </w:r>
      <w:r w:rsidR="000919E6">
        <w:rPr>
          <w:rFonts w:ascii="Arial" w:hAnsi="Arial" w:cs="Arial"/>
        </w:rPr>
        <w:t xml:space="preserve">, </w:t>
      </w:r>
      <w:r w:rsidR="007C294F">
        <w:rPr>
          <w:rFonts w:ascii="Arial" w:hAnsi="Arial" w:cs="Arial"/>
        </w:rPr>
        <w:t>applicati alle</w:t>
      </w:r>
      <w:r w:rsidR="007C294F" w:rsidRPr="007C294F">
        <w:rPr>
          <w:rFonts w:ascii="Arial" w:hAnsi="Arial" w:cs="Arial"/>
        </w:rPr>
        <w:t xml:space="preserve"> didattiche disciplinari</w:t>
      </w:r>
    </w:p>
    <w:p w14:paraId="4F1D726D" w14:textId="77777777" w:rsidR="00C3023D" w:rsidRPr="00A6000B" w:rsidRDefault="00C3023D" w:rsidP="00636DFD">
      <w:pPr>
        <w:spacing w:before="100" w:beforeAutospacing="1" w:after="100" w:afterAutospacing="1"/>
        <w:rPr>
          <w:rFonts w:ascii="Arial" w:hAnsi="Arial" w:cs="Arial"/>
        </w:rPr>
      </w:pPr>
    </w:p>
    <w:p w14:paraId="37BB8DF9" w14:textId="77777777" w:rsidR="00C3023D" w:rsidRPr="000F6C13" w:rsidRDefault="00C3023D" w:rsidP="00636DFD">
      <w:pPr>
        <w:spacing w:before="100" w:beforeAutospacing="1" w:after="100" w:afterAutospacing="1"/>
        <w:rPr>
          <w:rFonts w:ascii="Arial" w:hAnsi="Arial" w:cs="Arial"/>
        </w:rPr>
      </w:pPr>
    </w:p>
    <w:p w14:paraId="31426326" w14:textId="77777777" w:rsidR="00C3023D" w:rsidRPr="000F6C13" w:rsidRDefault="00C3023D" w:rsidP="00636DFD">
      <w:pPr>
        <w:spacing w:before="100" w:beforeAutospacing="1" w:after="100" w:afterAutospacing="1"/>
        <w:rPr>
          <w:rFonts w:ascii="Arial" w:hAnsi="Arial" w:cs="Arial"/>
        </w:rPr>
      </w:pPr>
    </w:p>
    <w:p w14:paraId="5AE26C8A" w14:textId="77777777" w:rsidR="00C3023D" w:rsidRPr="000F6C13" w:rsidRDefault="00C3023D" w:rsidP="00636DFD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3B6ACBC4" w14:textId="77777777" w:rsidR="00C3023D" w:rsidRPr="000F6C13" w:rsidRDefault="00C3023D">
      <w:pPr>
        <w:rPr>
          <w:rFonts w:ascii="Arial" w:hAnsi="Arial" w:cs="Arial"/>
        </w:rPr>
      </w:pPr>
    </w:p>
    <w:sectPr w:rsidR="00C3023D" w:rsidRPr="000F6C13" w:rsidSect="00D91C8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8290D"/>
    <w:multiLevelType w:val="hybridMultilevel"/>
    <w:tmpl w:val="6B76EC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0D2DF7"/>
    <w:multiLevelType w:val="hybridMultilevel"/>
    <w:tmpl w:val="BDECBB4E"/>
    <w:lvl w:ilvl="0" w:tplc="51941688">
      <w:start w:val="1"/>
      <w:numFmt w:val="upperLetter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E00E6F"/>
    <w:multiLevelType w:val="hybridMultilevel"/>
    <w:tmpl w:val="E8EC25CE"/>
    <w:lvl w:ilvl="0" w:tplc="EC78447C">
      <w:numFmt w:val="bullet"/>
      <w:lvlText w:val=""/>
      <w:lvlJc w:val="left"/>
      <w:pPr>
        <w:ind w:left="720" w:hanging="360"/>
      </w:pPr>
      <w:rPr>
        <w:rFonts w:ascii="Symbol" w:eastAsia="MS Mincho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B6BC8"/>
    <w:multiLevelType w:val="hybridMultilevel"/>
    <w:tmpl w:val="62861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C7041"/>
    <w:multiLevelType w:val="hybridMultilevel"/>
    <w:tmpl w:val="74C40A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34B51"/>
    <w:multiLevelType w:val="hybridMultilevel"/>
    <w:tmpl w:val="079C3E3E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F983F2F"/>
    <w:multiLevelType w:val="hybridMultilevel"/>
    <w:tmpl w:val="A77CECB2"/>
    <w:lvl w:ilvl="0" w:tplc="51941688">
      <w:start w:val="1"/>
      <w:numFmt w:val="upperLetter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17"/>
    <w:rsid w:val="0001053D"/>
    <w:rsid w:val="000919E6"/>
    <w:rsid w:val="00093540"/>
    <w:rsid w:val="000F6C13"/>
    <w:rsid w:val="001C1EC4"/>
    <w:rsid w:val="00261249"/>
    <w:rsid w:val="002B4369"/>
    <w:rsid w:val="002C131E"/>
    <w:rsid w:val="003105C5"/>
    <w:rsid w:val="003B4F2F"/>
    <w:rsid w:val="004312D4"/>
    <w:rsid w:val="00450371"/>
    <w:rsid w:val="004D3571"/>
    <w:rsid w:val="004F2DC4"/>
    <w:rsid w:val="005330FA"/>
    <w:rsid w:val="00546B39"/>
    <w:rsid w:val="005B7031"/>
    <w:rsid w:val="00636DFD"/>
    <w:rsid w:val="006625DA"/>
    <w:rsid w:val="006F6864"/>
    <w:rsid w:val="006F6A96"/>
    <w:rsid w:val="00792F17"/>
    <w:rsid w:val="007C294F"/>
    <w:rsid w:val="0086522F"/>
    <w:rsid w:val="008965E2"/>
    <w:rsid w:val="00924A07"/>
    <w:rsid w:val="00931D2F"/>
    <w:rsid w:val="00975E30"/>
    <w:rsid w:val="00991E03"/>
    <w:rsid w:val="009D1359"/>
    <w:rsid w:val="009E0A1D"/>
    <w:rsid w:val="009E275C"/>
    <w:rsid w:val="009E519B"/>
    <w:rsid w:val="00A6000B"/>
    <w:rsid w:val="00AA5268"/>
    <w:rsid w:val="00B21E08"/>
    <w:rsid w:val="00B222F2"/>
    <w:rsid w:val="00B36257"/>
    <w:rsid w:val="00B426FB"/>
    <w:rsid w:val="00B55B0A"/>
    <w:rsid w:val="00B76514"/>
    <w:rsid w:val="00BF1609"/>
    <w:rsid w:val="00BF355F"/>
    <w:rsid w:val="00C3023D"/>
    <w:rsid w:val="00C442B4"/>
    <w:rsid w:val="00C52BB9"/>
    <w:rsid w:val="00C76405"/>
    <w:rsid w:val="00CB2CFC"/>
    <w:rsid w:val="00CF4561"/>
    <w:rsid w:val="00D46207"/>
    <w:rsid w:val="00D91C8F"/>
    <w:rsid w:val="00DF4D5C"/>
    <w:rsid w:val="00E809D7"/>
    <w:rsid w:val="00EE553E"/>
    <w:rsid w:val="00F24432"/>
    <w:rsid w:val="00F54001"/>
    <w:rsid w:val="00F71C75"/>
    <w:rsid w:val="00FD5445"/>
    <w:rsid w:val="00FD5FA8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94502"/>
  <w15:docId w15:val="{75624D52-3117-4A32-A78E-E8D7FC32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92F1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636DFD"/>
    <w:pPr>
      <w:ind w:left="720"/>
      <w:contextualSpacing/>
    </w:pPr>
  </w:style>
  <w:style w:type="character" w:styleId="Rimandocommento">
    <w:name w:val="annotation reference"/>
    <w:rsid w:val="0001053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1053D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01053D"/>
    <w:rPr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01053D"/>
    <w:rPr>
      <w:b/>
      <w:bCs/>
    </w:rPr>
  </w:style>
  <w:style w:type="character" w:customStyle="1" w:styleId="SoggettocommentoCarattere">
    <w:name w:val="Soggetto commento Carattere"/>
    <w:link w:val="Soggettocommento"/>
    <w:rsid w:val="0001053D"/>
    <w:rPr>
      <w:b/>
      <w:bCs/>
      <w:lang w:eastAsia="it-IT"/>
    </w:rPr>
  </w:style>
  <w:style w:type="paragraph" w:styleId="Testofumetto">
    <w:name w:val="Balloon Text"/>
    <w:basedOn w:val="Normale"/>
    <w:link w:val="TestofumettoCarattere"/>
    <w:rsid w:val="000105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1053D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7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3CB2774721D40A3D8F20859A35295" ma:contentTypeVersion="13" ma:contentTypeDescription="Create a new document." ma:contentTypeScope="" ma:versionID="a569585d63e9d71a4258d3f4c7693fa7">
  <xsd:schema xmlns:xsd="http://www.w3.org/2001/XMLSchema" xmlns:xs="http://www.w3.org/2001/XMLSchema" xmlns:p="http://schemas.microsoft.com/office/2006/metadata/properties" xmlns:ns3="a4c004ca-ccb1-4f0b-b67f-49ede2a52919" xmlns:ns4="8b463bd5-be94-4387-a3e7-09b2cc765335" targetNamespace="http://schemas.microsoft.com/office/2006/metadata/properties" ma:root="true" ma:fieldsID="3f6a16a4fa6c324263ba8822618ba279" ns3:_="" ns4:_="">
    <xsd:import namespace="a4c004ca-ccb1-4f0b-b67f-49ede2a52919"/>
    <xsd:import namespace="8b463bd5-be94-4387-a3e7-09b2cc7653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004ca-ccb1-4f0b-b67f-49ede2a52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63bd5-be94-4387-a3e7-09b2cc76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6F1B3-E28B-4A10-8441-2D0239B356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41DB12-690E-430D-803B-9EAECC7D8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56566-B2A5-4B5B-BB47-D2410B6A5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004ca-ccb1-4f0b-b67f-49ede2a52919"/>
    <ds:schemaRef ds:uri="8b463bd5-be94-4387-a3e7-09b2cc76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 (art</vt:lpstr>
    </vt:vector>
  </TitlesOfParts>
  <Company>Università Milano Bicocca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(art</dc:title>
  <dc:subject/>
  <dc:creator>edu</dc:creator>
  <cp:keywords/>
  <cp:lastModifiedBy>Francesca Divella</cp:lastModifiedBy>
  <cp:revision>3</cp:revision>
  <cp:lastPrinted>2014-04-30T09:05:00Z</cp:lastPrinted>
  <dcterms:created xsi:type="dcterms:W3CDTF">2021-04-05T09:20:00Z</dcterms:created>
  <dcterms:modified xsi:type="dcterms:W3CDTF">2022-04-20T13:29:00Z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0x010100C693CB2774721D40A3D8F20859A35295</vt:lpwstr>
  </property>
</Properties>
</file>